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3A17" w14:textId="422FA7F7" w:rsidR="00892AE9" w:rsidRPr="000C66B1" w:rsidRDefault="00E725C1" w:rsidP="000C66B1">
      <w:pPr>
        <w:ind w:firstLine="708"/>
        <w:rPr>
          <w:rFonts w:ascii="Times New Roman" w:hAnsi="Times New Roman" w:cs="Times New Roman"/>
          <w:szCs w:val="20"/>
        </w:rPr>
      </w:pPr>
      <w:r w:rsidRPr="000C66B1">
        <w:rPr>
          <w:rFonts w:ascii="Times New Roman" w:hAnsi="Times New Roman" w:cs="Times New Roman"/>
          <w:szCs w:val="20"/>
        </w:rPr>
        <w:t>Na temelju članka 49. st. 4. Zakona o poljoprivrednom zemljištu („Narodne novine“, broj 20/18</w:t>
      </w:r>
      <w:r w:rsidR="007C48B7" w:rsidRPr="000C66B1">
        <w:rPr>
          <w:rFonts w:ascii="Times New Roman" w:hAnsi="Times New Roman" w:cs="Times New Roman"/>
          <w:szCs w:val="20"/>
        </w:rPr>
        <w:t>.</w:t>
      </w:r>
      <w:r w:rsidRPr="000C66B1">
        <w:rPr>
          <w:rFonts w:ascii="Times New Roman" w:hAnsi="Times New Roman" w:cs="Times New Roman"/>
          <w:szCs w:val="20"/>
        </w:rPr>
        <w:t>, 115/18</w:t>
      </w:r>
      <w:r w:rsidR="007C48B7" w:rsidRPr="000C66B1">
        <w:rPr>
          <w:rFonts w:ascii="Times New Roman" w:hAnsi="Times New Roman" w:cs="Times New Roman"/>
          <w:szCs w:val="20"/>
        </w:rPr>
        <w:t>.</w:t>
      </w:r>
      <w:r w:rsidR="00EE514E" w:rsidRPr="000C66B1">
        <w:rPr>
          <w:rFonts w:ascii="Times New Roman" w:hAnsi="Times New Roman" w:cs="Times New Roman"/>
          <w:szCs w:val="20"/>
        </w:rPr>
        <w:t xml:space="preserve">, </w:t>
      </w:r>
      <w:r w:rsidRPr="000C66B1">
        <w:rPr>
          <w:rFonts w:ascii="Times New Roman" w:hAnsi="Times New Roman" w:cs="Times New Roman"/>
          <w:szCs w:val="20"/>
        </w:rPr>
        <w:t>98/19</w:t>
      </w:r>
      <w:r w:rsidR="007C48B7" w:rsidRPr="000C66B1">
        <w:rPr>
          <w:rFonts w:ascii="Times New Roman" w:hAnsi="Times New Roman" w:cs="Times New Roman"/>
          <w:szCs w:val="20"/>
        </w:rPr>
        <w:t>.</w:t>
      </w:r>
      <w:r w:rsidR="00EE514E" w:rsidRPr="000C66B1">
        <w:rPr>
          <w:rFonts w:ascii="Times New Roman" w:hAnsi="Times New Roman" w:cs="Times New Roman"/>
          <w:szCs w:val="20"/>
        </w:rPr>
        <w:t xml:space="preserve"> i 57/22</w:t>
      </w:r>
      <w:r w:rsidR="007C48B7" w:rsidRPr="000C66B1">
        <w:rPr>
          <w:rFonts w:ascii="Times New Roman" w:hAnsi="Times New Roman" w:cs="Times New Roman"/>
          <w:szCs w:val="20"/>
        </w:rPr>
        <w:t>.</w:t>
      </w:r>
      <w:r w:rsidRPr="000C66B1">
        <w:rPr>
          <w:rFonts w:ascii="Times New Roman" w:hAnsi="Times New Roman" w:cs="Times New Roman"/>
          <w:szCs w:val="20"/>
        </w:rPr>
        <w:t>) i članka 22. Statuta Općine Sveti Đurđ („Službeni vjesnik Varaždinske županije“, broj</w:t>
      </w:r>
      <w:r w:rsidR="00EE514E" w:rsidRPr="000C66B1">
        <w:rPr>
          <w:rFonts w:ascii="Times New Roman" w:hAnsi="Times New Roman" w:cs="Times New Roman"/>
          <w:szCs w:val="20"/>
        </w:rPr>
        <w:t xml:space="preserve"> 30/21</w:t>
      </w:r>
      <w:r w:rsidR="007C48B7" w:rsidRPr="000C66B1">
        <w:rPr>
          <w:rFonts w:ascii="Times New Roman" w:hAnsi="Times New Roman" w:cs="Times New Roman"/>
          <w:szCs w:val="20"/>
        </w:rPr>
        <w:t>.</w:t>
      </w:r>
      <w:r w:rsidR="00EE514E" w:rsidRPr="000C66B1">
        <w:rPr>
          <w:rFonts w:ascii="Times New Roman" w:hAnsi="Times New Roman" w:cs="Times New Roman"/>
          <w:szCs w:val="20"/>
        </w:rPr>
        <w:t xml:space="preserve"> i 18/23</w:t>
      </w:r>
      <w:r w:rsidR="007C48B7" w:rsidRPr="000C66B1">
        <w:rPr>
          <w:rFonts w:ascii="Times New Roman" w:hAnsi="Times New Roman" w:cs="Times New Roman"/>
          <w:szCs w:val="20"/>
        </w:rPr>
        <w:t>.</w:t>
      </w:r>
      <w:r w:rsidRPr="000C66B1">
        <w:rPr>
          <w:rFonts w:ascii="Times New Roman" w:hAnsi="Times New Roman" w:cs="Times New Roman"/>
          <w:szCs w:val="20"/>
        </w:rPr>
        <w:t>), Općinsko vijeć</w:t>
      </w:r>
      <w:r w:rsidR="00E126B9" w:rsidRPr="000C66B1">
        <w:rPr>
          <w:rFonts w:ascii="Times New Roman" w:hAnsi="Times New Roman" w:cs="Times New Roman"/>
          <w:szCs w:val="20"/>
        </w:rPr>
        <w:t xml:space="preserve">e Općine Sveti Đurđ na svojoj </w:t>
      </w:r>
      <w:r w:rsidR="00FD0F8E" w:rsidRPr="000C66B1">
        <w:rPr>
          <w:rFonts w:ascii="Times New Roman" w:hAnsi="Times New Roman" w:cs="Times New Roman"/>
          <w:szCs w:val="20"/>
        </w:rPr>
        <w:t>___</w:t>
      </w:r>
      <w:r w:rsidRPr="000C66B1">
        <w:rPr>
          <w:rFonts w:ascii="Times New Roman" w:hAnsi="Times New Roman" w:cs="Times New Roman"/>
          <w:szCs w:val="20"/>
        </w:rPr>
        <w:t xml:space="preserve"> sjednici održanoj </w:t>
      </w:r>
      <w:r w:rsidR="00E126B9" w:rsidRPr="000C66B1">
        <w:rPr>
          <w:rFonts w:ascii="Times New Roman" w:hAnsi="Times New Roman" w:cs="Times New Roman"/>
          <w:szCs w:val="20"/>
        </w:rPr>
        <w:t xml:space="preserve">dana </w:t>
      </w:r>
      <w:r w:rsidR="00FD0F8E" w:rsidRPr="000C66B1">
        <w:rPr>
          <w:rFonts w:ascii="Times New Roman" w:hAnsi="Times New Roman" w:cs="Times New Roman"/>
          <w:szCs w:val="20"/>
        </w:rPr>
        <w:t>_____</w:t>
      </w:r>
      <w:r w:rsidRPr="000C66B1">
        <w:rPr>
          <w:rFonts w:ascii="Times New Roman" w:hAnsi="Times New Roman" w:cs="Times New Roman"/>
          <w:szCs w:val="20"/>
        </w:rPr>
        <w:t xml:space="preserve"> godine, donosi</w:t>
      </w:r>
    </w:p>
    <w:p w14:paraId="0D194EEA" w14:textId="77777777" w:rsidR="00892AE9" w:rsidRPr="000C66B1" w:rsidRDefault="00E725C1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0C66B1">
        <w:rPr>
          <w:rFonts w:ascii="Times New Roman" w:hAnsi="Times New Roman" w:cs="Times New Roman"/>
          <w:b/>
          <w:sz w:val="24"/>
        </w:rPr>
        <w:t>PROGRAM</w:t>
      </w:r>
    </w:p>
    <w:p w14:paraId="1EF51039" w14:textId="77777777" w:rsidR="00892AE9" w:rsidRPr="000C66B1" w:rsidRDefault="00E725C1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0C66B1">
        <w:rPr>
          <w:rFonts w:ascii="Times New Roman" w:hAnsi="Times New Roman" w:cs="Times New Roman"/>
          <w:b/>
          <w:sz w:val="24"/>
        </w:rPr>
        <w:t>korištenja sredstava od raspolaganja</w:t>
      </w:r>
    </w:p>
    <w:p w14:paraId="3A7C0A70" w14:textId="77777777" w:rsidR="00892AE9" w:rsidRPr="000C66B1" w:rsidRDefault="00E725C1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0C66B1">
        <w:rPr>
          <w:rFonts w:ascii="Times New Roman" w:hAnsi="Times New Roman" w:cs="Times New Roman"/>
          <w:b/>
          <w:sz w:val="24"/>
        </w:rPr>
        <w:t>poljoprivrednim zemljištem u vlasništvu</w:t>
      </w:r>
    </w:p>
    <w:p w14:paraId="25839062" w14:textId="37653F06" w:rsidR="00892AE9" w:rsidRPr="000C66B1" w:rsidRDefault="00E725C1" w:rsidP="000C66B1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0C66B1">
        <w:rPr>
          <w:rFonts w:ascii="Times New Roman" w:hAnsi="Times New Roman" w:cs="Times New Roman"/>
          <w:b/>
          <w:sz w:val="24"/>
        </w:rPr>
        <w:t xml:space="preserve">Republike Hrvatske za </w:t>
      </w:r>
      <w:r w:rsidR="007C48B7" w:rsidRPr="000C66B1">
        <w:rPr>
          <w:rFonts w:ascii="Times New Roman" w:hAnsi="Times New Roman" w:cs="Times New Roman"/>
          <w:b/>
          <w:sz w:val="24"/>
        </w:rPr>
        <w:t>2026</w:t>
      </w:r>
      <w:r w:rsidRPr="000C66B1">
        <w:rPr>
          <w:rFonts w:ascii="Times New Roman" w:hAnsi="Times New Roman" w:cs="Times New Roman"/>
          <w:b/>
          <w:sz w:val="24"/>
        </w:rPr>
        <w:t>. godinu</w:t>
      </w:r>
    </w:p>
    <w:p w14:paraId="0B49C63A" w14:textId="77777777" w:rsidR="006A2E6B" w:rsidRDefault="006A2E6B" w:rsidP="006A2E6B">
      <w:pPr>
        <w:ind w:firstLine="0"/>
        <w:rPr>
          <w:rFonts w:ascii="Times New Roman" w:hAnsi="Times New Roman" w:cs="Times New Roman"/>
          <w:szCs w:val="20"/>
        </w:rPr>
      </w:pPr>
    </w:p>
    <w:p w14:paraId="4346BB9F" w14:textId="7DAA59F3" w:rsidR="00892AE9" w:rsidRPr="000C66B1" w:rsidRDefault="00E725C1" w:rsidP="006A2E6B">
      <w:pPr>
        <w:ind w:firstLine="0"/>
        <w:jc w:val="center"/>
        <w:rPr>
          <w:rFonts w:ascii="Times New Roman" w:hAnsi="Times New Roman" w:cs="Times New Roman"/>
          <w:szCs w:val="20"/>
        </w:rPr>
      </w:pPr>
      <w:r w:rsidRPr="000C66B1">
        <w:rPr>
          <w:rFonts w:ascii="Times New Roman" w:hAnsi="Times New Roman" w:cs="Times New Roman"/>
          <w:szCs w:val="20"/>
        </w:rPr>
        <w:t>Članak 1.</w:t>
      </w:r>
    </w:p>
    <w:p w14:paraId="0B988933" w14:textId="626867B2" w:rsidR="00892AE9" w:rsidRPr="000C66B1" w:rsidRDefault="00E725C1">
      <w:pPr>
        <w:ind w:firstLine="708"/>
        <w:rPr>
          <w:rFonts w:ascii="Times New Roman" w:hAnsi="Times New Roman" w:cs="Times New Roman"/>
          <w:szCs w:val="20"/>
        </w:rPr>
      </w:pPr>
      <w:r w:rsidRPr="000C66B1">
        <w:rPr>
          <w:rFonts w:ascii="Times New Roman" w:hAnsi="Times New Roman" w:cs="Times New Roman"/>
          <w:szCs w:val="20"/>
        </w:rPr>
        <w:t xml:space="preserve">Ovim Programom propisuje se korištenje sredstava iz Općinskog proračuna za </w:t>
      </w:r>
      <w:r w:rsidR="007C48B7" w:rsidRPr="000C66B1">
        <w:rPr>
          <w:rFonts w:ascii="Times New Roman" w:hAnsi="Times New Roman" w:cs="Times New Roman"/>
          <w:szCs w:val="20"/>
        </w:rPr>
        <w:t>2026</w:t>
      </w:r>
      <w:r w:rsidRPr="000C66B1">
        <w:rPr>
          <w:rFonts w:ascii="Times New Roman" w:hAnsi="Times New Roman" w:cs="Times New Roman"/>
          <w:szCs w:val="20"/>
        </w:rPr>
        <w:t>. godinu ostvarenih od raspolaganja poljoprivrednim zemljištem u vlasništvu Republike Hrvatske na području Općine Sveti Đurđ i to s osnova: zakupa, prodaje, prodaje izravnom pogodbom, privremenog korištenja i davanja na korištenje izravnom pogodbom.</w:t>
      </w:r>
    </w:p>
    <w:p w14:paraId="75D4131C" w14:textId="77777777" w:rsidR="00892AE9" w:rsidRPr="000C66B1" w:rsidRDefault="00892AE9">
      <w:pPr>
        <w:ind w:firstLine="0"/>
        <w:rPr>
          <w:rFonts w:ascii="Times New Roman" w:hAnsi="Times New Roman" w:cs="Times New Roman"/>
          <w:szCs w:val="20"/>
        </w:rPr>
      </w:pPr>
    </w:p>
    <w:p w14:paraId="63EE121B" w14:textId="77777777" w:rsidR="00892AE9" w:rsidRPr="000C66B1" w:rsidRDefault="00E725C1">
      <w:pPr>
        <w:ind w:firstLine="0"/>
        <w:jc w:val="center"/>
        <w:rPr>
          <w:rFonts w:ascii="Times New Roman" w:hAnsi="Times New Roman" w:cs="Times New Roman"/>
          <w:szCs w:val="20"/>
        </w:rPr>
      </w:pPr>
      <w:r w:rsidRPr="000C66B1">
        <w:rPr>
          <w:rFonts w:ascii="Times New Roman" w:hAnsi="Times New Roman" w:cs="Times New Roman"/>
          <w:szCs w:val="20"/>
        </w:rPr>
        <w:t>Članak 2.</w:t>
      </w:r>
    </w:p>
    <w:p w14:paraId="3F39763E" w14:textId="392C9983" w:rsidR="00892AE9" w:rsidRPr="000C66B1" w:rsidRDefault="00E725C1">
      <w:pPr>
        <w:ind w:firstLine="708"/>
        <w:rPr>
          <w:rFonts w:ascii="Times New Roman" w:hAnsi="Times New Roman" w:cs="Times New Roman"/>
          <w:szCs w:val="20"/>
        </w:rPr>
      </w:pPr>
      <w:r w:rsidRPr="000C66B1">
        <w:rPr>
          <w:rFonts w:ascii="Times New Roman" w:hAnsi="Times New Roman" w:cs="Times New Roman"/>
          <w:szCs w:val="20"/>
        </w:rPr>
        <w:t xml:space="preserve">Prihod proračuna Općine Sveti Đurđ za </w:t>
      </w:r>
      <w:r w:rsidR="007C48B7" w:rsidRPr="000C66B1">
        <w:rPr>
          <w:rFonts w:ascii="Times New Roman" w:hAnsi="Times New Roman" w:cs="Times New Roman"/>
          <w:szCs w:val="20"/>
        </w:rPr>
        <w:t>2026</w:t>
      </w:r>
      <w:r w:rsidRPr="000C66B1">
        <w:rPr>
          <w:rFonts w:ascii="Times New Roman" w:hAnsi="Times New Roman" w:cs="Times New Roman"/>
          <w:szCs w:val="20"/>
        </w:rPr>
        <w:t xml:space="preserve">. godinu od raspolaganja poljoprivrednim zemljištem u vlasništvu Republike Hrvatske iz članka 1. ovog Programa planiran je u iznosu od </w:t>
      </w:r>
      <w:r w:rsidR="00BB63D4" w:rsidRPr="00BB63D4">
        <w:rPr>
          <w:rFonts w:ascii="Times New Roman" w:hAnsi="Times New Roman" w:cs="Times New Roman"/>
          <w:szCs w:val="20"/>
        </w:rPr>
        <w:t>20</w:t>
      </w:r>
      <w:r w:rsidR="009D4087" w:rsidRPr="00BB63D4">
        <w:rPr>
          <w:rFonts w:ascii="Times New Roman" w:hAnsi="Times New Roman" w:cs="Times New Roman"/>
          <w:szCs w:val="20"/>
        </w:rPr>
        <w:t>.000,00</w:t>
      </w:r>
      <w:r w:rsidR="00EE514E" w:rsidRPr="00BB63D4">
        <w:rPr>
          <w:rFonts w:ascii="Times New Roman" w:hAnsi="Times New Roman" w:cs="Times New Roman"/>
          <w:szCs w:val="20"/>
        </w:rPr>
        <w:t xml:space="preserve"> eura.</w:t>
      </w:r>
    </w:p>
    <w:p w14:paraId="1A79F999" w14:textId="77777777" w:rsidR="00892AE9" w:rsidRPr="000C66B1" w:rsidRDefault="00E725C1">
      <w:pPr>
        <w:ind w:firstLine="708"/>
        <w:rPr>
          <w:rFonts w:ascii="Times New Roman" w:hAnsi="Times New Roman" w:cs="Times New Roman"/>
          <w:szCs w:val="20"/>
        </w:rPr>
      </w:pPr>
      <w:r w:rsidRPr="000C66B1">
        <w:rPr>
          <w:rFonts w:ascii="Times New Roman" w:hAnsi="Times New Roman" w:cs="Times New Roman"/>
          <w:szCs w:val="20"/>
        </w:rPr>
        <w:t>Stvarno ostvareni prihod od raspolaganja poljoprivrednim zemljištem u vlasništvu Republike Hrvatske iz članka 1. ovog Programa utrošit će se za:</w:t>
      </w:r>
    </w:p>
    <w:p w14:paraId="54692A96" w14:textId="0E69515C" w:rsidR="00892AE9" w:rsidRPr="000C66B1" w:rsidRDefault="00E725C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 w:rsidRPr="000C66B1">
        <w:rPr>
          <w:rFonts w:ascii="Times New Roman" w:hAnsi="Times New Roman" w:cs="Times New Roman"/>
          <w:szCs w:val="20"/>
        </w:rPr>
        <w:t xml:space="preserve">uređenje ruralnog prostora izgradnjom i održavanjem ruralne infrastrukture vezane </w:t>
      </w:r>
      <w:r w:rsidR="00E126B9" w:rsidRPr="000C66B1">
        <w:rPr>
          <w:rFonts w:ascii="Times New Roman" w:hAnsi="Times New Roman" w:cs="Times New Roman"/>
          <w:szCs w:val="20"/>
        </w:rPr>
        <w:t>za poljoprivredu – poljskih pute</w:t>
      </w:r>
      <w:r w:rsidRPr="000C66B1">
        <w:rPr>
          <w:rFonts w:ascii="Times New Roman" w:hAnsi="Times New Roman" w:cs="Times New Roman"/>
          <w:szCs w:val="20"/>
        </w:rPr>
        <w:t>va.</w:t>
      </w:r>
    </w:p>
    <w:p w14:paraId="6193ABAF" w14:textId="77777777" w:rsidR="00892AE9" w:rsidRPr="000C66B1" w:rsidRDefault="00892AE9">
      <w:pPr>
        <w:ind w:firstLine="0"/>
        <w:rPr>
          <w:rFonts w:ascii="Times New Roman" w:hAnsi="Times New Roman" w:cs="Times New Roman"/>
          <w:szCs w:val="20"/>
        </w:rPr>
      </w:pPr>
    </w:p>
    <w:p w14:paraId="792E47B1" w14:textId="77777777" w:rsidR="00892AE9" w:rsidRPr="000C66B1" w:rsidRDefault="00E725C1">
      <w:pPr>
        <w:ind w:firstLine="0"/>
        <w:jc w:val="center"/>
        <w:rPr>
          <w:rFonts w:ascii="Times New Roman" w:hAnsi="Times New Roman" w:cs="Times New Roman"/>
          <w:szCs w:val="20"/>
        </w:rPr>
      </w:pPr>
      <w:r w:rsidRPr="000C66B1">
        <w:rPr>
          <w:rFonts w:ascii="Times New Roman" w:hAnsi="Times New Roman" w:cs="Times New Roman"/>
          <w:szCs w:val="20"/>
        </w:rPr>
        <w:t>Članak 3.</w:t>
      </w:r>
    </w:p>
    <w:p w14:paraId="7F813973" w14:textId="75870B65" w:rsidR="00892AE9" w:rsidRPr="000C66B1" w:rsidRDefault="00E725C1">
      <w:pPr>
        <w:ind w:firstLine="708"/>
        <w:rPr>
          <w:rFonts w:ascii="Times New Roman" w:hAnsi="Times New Roman" w:cs="Times New Roman"/>
          <w:szCs w:val="20"/>
        </w:rPr>
      </w:pPr>
      <w:r w:rsidRPr="000C66B1">
        <w:rPr>
          <w:rFonts w:ascii="Times New Roman" w:hAnsi="Times New Roman" w:cs="Times New Roman"/>
          <w:szCs w:val="20"/>
        </w:rPr>
        <w:t xml:space="preserve">Ovaj Program </w:t>
      </w:r>
      <w:r w:rsidR="0067594B" w:rsidRPr="000C66B1">
        <w:rPr>
          <w:rFonts w:ascii="Times New Roman" w:hAnsi="Times New Roman" w:cs="Times New Roman"/>
          <w:szCs w:val="20"/>
        </w:rPr>
        <w:t>objavit će se</w:t>
      </w:r>
      <w:r w:rsidRPr="000C66B1">
        <w:rPr>
          <w:rFonts w:ascii="Times New Roman" w:hAnsi="Times New Roman" w:cs="Times New Roman"/>
          <w:szCs w:val="20"/>
        </w:rPr>
        <w:t xml:space="preserve"> u „Službenom vjesniku Varaždinske županije“</w:t>
      </w:r>
      <w:r w:rsidR="0067594B" w:rsidRPr="000C66B1">
        <w:rPr>
          <w:rFonts w:ascii="Times New Roman" w:hAnsi="Times New Roman" w:cs="Times New Roman"/>
          <w:szCs w:val="20"/>
        </w:rPr>
        <w:t xml:space="preserve">, a stupa na snagu 1. siječnja </w:t>
      </w:r>
      <w:r w:rsidR="007C48B7" w:rsidRPr="000C66B1">
        <w:rPr>
          <w:rFonts w:ascii="Times New Roman" w:hAnsi="Times New Roman" w:cs="Times New Roman"/>
          <w:szCs w:val="20"/>
        </w:rPr>
        <w:t>2026</w:t>
      </w:r>
      <w:r w:rsidR="0067594B" w:rsidRPr="000C66B1">
        <w:rPr>
          <w:rFonts w:ascii="Times New Roman" w:hAnsi="Times New Roman" w:cs="Times New Roman"/>
          <w:szCs w:val="20"/>
        </w:rPr>
        <w:t>.godine.</w:t>
      </w:r>
    </w:p>
    <w:p w14:paraId="2050A80F" w14:textId="77777777" w:rsidR="0067594B" w:rsidRDefault="0067594B">
      <w:pPr>
        <w:ind w:firstLine="708"/>
        <w:rPr>
          <w:rFonts w:ascii="Times New Roman" w:hAnsi="Times New Roman" w:cs="Times New Roman"/>
          <w:szCs w:val="20"/>
        </w:rPr>
      </w:pPr>
    </w:p>
    <w:p w14:paraId="13FAFEF8" w14:textId="77777777" w:rsidR="00CC331F" w:rsidRPr="000C66B1" w:rsidRDefault="00CC331F">
      <w:pPr>
        <w:ind w:firstLine="708"/>
        <w:rPr>
          <w:rFonts w:ascii="Times New Roman" w:hAnsi="Times New Roman" w:cs="Times New Roman"/>
          <w:szCs w:val="20"/>
        </w:rPr>
      </w:pPr>
    </w:p>
    <w:p w14:paraId="1B85DD33" w14:textId="79BCFA34" w:rsidR="00892AE9" w:rsidRPr="000C66B1" w:rsidRDefault="00892AE9">
      <w:pPr>
        <w:ind w:firstLine="0"/>
        <w:rPr>
          <w:rFonts w:ascii="Times New Roman" w:hAnsi="Times New Roman" w:cs="Times New Roman"/>
          <w:szCs w:val="20"/>
        </w:rPr>
      </w:pPr>
    </w:p>
    <w:p w14:paraId="61D7A21D" w14:textId="77777777" w:rsidR="009D4087" w:rsidRPr="000C66B1" w:rsidRDefault="009D4087">
      <w:pPr>
        <w:ind w:firstLine="0"/>
        <w:rPr>
          <w:rFonts w:ascii="Times New Roman" w:hAnsi="Times New Roman" w:cs="Times New Roman"/>
          <w:szCs w:val="20"/>
        </w:rPr>
      </w:pPr>
    </w:p>
    <w:p w14:paraId="7983C112" w14:textId="77777777" w:rsidR="00892AE9" w:rsidRPr="000C66B1" w:rsidRDefault="00E725C1">
      <w:pPr>
        <w:ind w:firstLine="5103"/>
        <w:jc w:val="center"/>
        <w:rPr>
          <w:rFonts w:ascii="Times New Roman" w:hAnsi="Times New Roman" w:cs="Times New Roman"/>
          <w:szCs w:val="20"/>
        </w:rPr>
      </w:pPr>
      <w:r w:rsidRPr="000C66B1">
        <w:rPr>
          <w:rFonts w:ascii="Times New Roman" w:hAnsi="Times New Roman" w:cs="Times New Roman"/>
          <w:szCs w:val="20"/>
        </w:rPr>
        <w:t>Predsjednik Općinskog vijeća</w:t>
      </w:r>
    </w:p>
    <w:p w14:paraId="4E92BDAF" w14:textId="464223E1" w:rsidR="00892AE9" w:rsidRPr="000C66B1" w:rsidRDefault="00E725C1">
      <w:pPr>
        <w:ind w:firstLine="5103"/>
        <w:jc w:val="center"/>
        <w:rPr>
          <w:rFonts w:ascii="Times New Roman" w:hAnsi="Times New Roman" w:cs="Times New Roman"/>
          <w:szCs w:val="20"/>
        </w:rPr>
      </w:pPr>
      <w:r w:rsidRPr="000C66B1">
        <w:rPr>
          <w:rFonts w:ascii="Times New Roman" w:hAnsi="Times New Roman" w:cs="Times New Roman"/>
          <w:szCs w:val="20"/>
        </w:rPr>
        <w:t>Da</w:t>
      </w:r>
      <w:r w:rsidR="007C48B7" w:rsidRPr="000C66B1">
        <w:rPr>
          <w:rFonts w:ascii="Times New Roman" w:hAnsi="Times New Roman" w:cs="Times New Roman"/>
          <w:szCs w:val="20"/>
        </w:rPr>
        <w:t>vor Kraljić</w:t>
      </w:r>
    </w:p>
    <w:p w14:paraId="6E83BD03" w14:textId="77777777" w:rsidR="00892AE9" w:rsidRPr="000C66B1" w:rsidRDefault="00892AE9">
      <w:pPr>
        <w:ind w:firstLine="0"/>
        <w:rPr>
          <w:rFonts w:ascii="Times New Roman" w:hAnsi="Times New Roman" w:cs="Times New Roman"/>
          <w:szCs w:val="20"/>
        </w:rPr>
      </w:pPr>
    </w:p>
    <w:sectPr w:rsidR="00892AE9" w:rsidRPr="000C66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A7FA7"/>
    <w:multiLevelType w:val="hybridMultilevel"/>
    <w:tmpl w:val="F252F7BE"/>
    <w:lvl w:ilvl="0" w:tplc="AB6016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E9"/>
    <w:rsid w:val="000921D6"/>
    <w:rsid w:val="000C66B1"/>
    <w:rsid w:val="002342DA"/>
    <w:rsid w:val="00452CA1"/>
    <w:rsid w:val="0067594B"/>
    <w:rsid w:val="006A2E6B"/>
    <w:rsid w:val="0071597F"/>
    <w:rsid w:val="007C48B7"/>
    <w:rsid w:val="008412FD"/>
    <w:rsid w:val="00892AE9"/>
    <w:rsid w:val="009030F4"/>
    <w:rsid w:val="009402E2"/>
    <w:rsid w:val="009C4464"/>
    <w:rsid w:val="009D4087"/>
    <w:rsid w:val="00AF7B2B"/>
    <w:rsid w:val="00BB63D4"/>
    <w:rsid w:val="00C247A4"/>
    <w:rsid w:val="00C944CE"/>
    <w:rsid w:val="00CC331F"/>
    <w:rsid w:val="00E126B9"/>
    <w:rsid w:val="00E725C1"/>
    <w:rsid w:val="00E745EC"/>
    <w:rsid w:val="00EE514E"/>
    <w:rsid w:val="00F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561F"/>
  <w15:docId w15:val="{16E03275-528F-43CC-BA4D-D14613CA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kozemljita">
    <w:name w:val="ko zemljišta"/>
    <w:basedOn w:val="Reetkatablice"/>
    <w:uiPriority w:val="99"/>
    <w:qFormat/>
    <w:rPr>
      <w:rFonts w:ascii="Times New Roman" w:hAnsi="Times New Roman"/>
      <w:sz w:val="24"/>
    </w:rPr>
    <w:tblPr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&#263;ina%20Sv.&#272;ur&#273;1\Desktop\zaglavlje%20-%20na&#269;eln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0160-E253-4570-B3F3-5545CFAC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zaglavlje - načelnik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Sv.Đurđ1</dc:creator>
  <cp:lastModifiedBy>Win11</cp:lastModifiedBy>
  <cp:revision>2</cp:revision>
  <dcterms:created xsi:type="dcterms:W3CDTF">2025-11-10T12:53:00Z</dcterms:created>
  <dcterms:modified xsi:type="dcterms:W3CDTF">2025-11-10T12:53:00Z</dcterms:modified>
</cp:coreProperties>
</file>